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Preformatted"/>
        <w:rPr>
          <w:rFonts w:asciiTheme="minorHAnsi" w:hAnsiTheme="minorHAnsi" w:cstheme="minorHAnsi"/>
          <w:sz w:val="20"/>
          <w:szCs w:val="20"/>
        </w:rPr>
      </w:pPr>
    </w:p>
    <w:p w14:paraId="738BBDBA" w14:textId="6D3625EE" w:rsidR="001F4477" w:rsidRDefault="00571E7B" w:rsidP="00571E7B">
      <w:pPr>
        <w:pStyle w:val="Header"/>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Header"/>
        <w:tabs>
          <w:tab w:val="clear" w:pos="4536"/>
          <w:tab w:val="clear" w:pos="9072"/>
        </w:tabs>
        <w:rPr>
          <w:rFonts w:cstheme="minorHAnsi"/>
          <w:sz w:val="20"/>
          <w:szCs w:val="20"/>
        </w:rPr>
      </w:pPr>
    </w:p>
    <w:p w14:paraId="68DEA383" w14:textId="4CD85A57" w:rsidR="004A55F4" w:rsidRPr="00A7100B" w:rsidRDefault="002D60D7" w:rsidP="00FA4B96">
      <w:pPr>
        <w:pStyle w:val="TableParagraph"/>
        <w:ind w:right="134"/>
        <w:jc w:val="both"/>
        <w:rPr>
          <w:rFonts w:cstheme="minorHAnsi"/>
          <w:b/>
          <w:sz w:val="20"/>
          <w:szCs w:val="20"/>
        </w:rPr>
      </w:pPr>
      <w:r w:rsidRPr="00AC7F22">
        <w:rPr>
          <w:rFonts w:eastAsia="Times New Roman" w:cstheme="minorHAnsi"/>
          <w:color w:val="000000"/>
          <w:sz w:val="20"/>
          <w:szCs w:val="20"/>
        </w:rPr>
        <w:t xml:space="preserve">Ime sklopa: </w:t>
      </w:r>
      <w:r w:rsidRPr="00A7100B">
        <w:rPr>
          <w:rFonts w:eastAsia="Times New Roman" w:cstheme="minorHAnsi"/>
          <w:b/>
          <w:bCs/>
          <w:color w:val="000000"/>
          <w:sz w:val="20"/>
          <w:szCs w:val="20"/>
        </w:rPr>
        <w:t xml:space="preserve">SKLOP </w:t>
      </w:r>
      <w:r w:rsidR="001A2E15" w:rsidRPr="00A7100B">
        <w:rPr>
          <w:rFonts w:eastAsia="Times New Roman" w:cstheme="minorHAnsi"/>
          <w:b/>
          <w:bCs/>
          <w:color w:val="000000"/>
          <w:sz w:val="20"/>
          <w:szCs w:val="20"/>
        </w:rPr>
        <w:t>4</w:t>
      </w:r>
      <w:r w:rsidRPr="00A7100B">
        <w:rPr>
          <w:rFonts w:eastAsia="Times New Roman" w:cstheme="minorHAnsi"/>
          <w:b/>
          <w:bCs/>
          <w:color w:val="000000"/>
          <w:sz w:val="20"/>
          <w:szCs w:val="20"/>
        </w:rPr>
        <w:t xml:space="preserve">: </w:t>
      </w:r>
      <w:bookmarkEnd w:id="2"/>
      <w:r w:rsidR="001A2E15" w:rsidRPr="00A7100B">
        <w:rPr>
          <w:rFonts w:asciiTheme="minorHAnsi" w:hAnsiTheme="minorHAnsi" w:cstheme="minorHAnsi"/>
          <w:b/>
          <w:bCs/>
        </w:rPr>
        <w:t>Senzorska, strojna in programska oprema za ergonomsko analizo kolaborativnega delovnega mesta</w:t>
      </w:r>
    </w:p>
    <w:p w14:paraId="69953705" w14:textId="5383B1D7" w:rsidR="001F4477" w:rsidRPr="000909A2" w:rsidRDefault="001F4477" w:rsidP="00571E7B">
      <w:pPr>
        <w:pStyle w:val="Header"/>
        <w:tabs>
          <w:tab w:val="clear" w:pos="4536"/>
          <w:tab w:val="clear" w:pos="9072"/>
        </w:tabs>
        <w:rPr>
          <w:rFonts w:cstheme="minorHAnsi"/>
          <w:b/>
          <w:sz w:val="20"/>
          <w:szCs w:val="20"/>
        </w:rPr>
      </w:pPr>
      <w:r w:rsidRPr="00A7100B">
        <w:rPr>
          <w:rFonts w:cstheme="minorHAnsi"/>
          <w:bCs/>
          <w:sz w:val="20"/>
          <w:szCs w:val="20"/>
        </w:rPr>
        <w:t>Oznaka javnega naročila:</w:t>
      </w:r>
      <w:r w:rsidRPr="00A7100B">
        <w:rPr>
          <w:rFonts w:cstheme="minorHAnsi"/>
          <w:b/>
          <w:sz w:val="20"/>
          <w:szCs w:val="20"/>
        </w:rPr>
        <w:t xml:space="preserve"> </w:t>
      </w:r>
      <w:r w:rsidR="00254E6A" w:rsidRPr="00A7100B">
        <w:rPr>
          <w:rFonts w:cstheme="minorHAnsi"/>
          <w:b/>
          <w:sz w:val="20"/>
          <w:szCs w:val="20"/>
        </w:rPr>
        <w:t>302/3</w:t>
      </w:r>
      <w:r w:rsidR="00387D10">
        <w:rPr>
          <w:rFonts w:cstheme="minorHAnsi"/>
          <w:b/>
          <w:sz w:val="20"/>
          <w:szCs w:val="20"/>
        </w:rPr>
        <w:t>3</w:t>
      </w:r>
      <w:r w:rsidR="00254E6A" w:rsidRPr="00A7100B">
        <w:rPr>
          <w:rFonts w:cstheme="minorHAnsi"/>
          <w:b/>
          <w:sz w:val="20"/>
          <w:szCs w:val="20"/>
        </w:rPr>
        <w:t xml:space="preserve"> – RIUM1</w:t>
      </w:r>
      <w:r w:rsidR="00A7100B">
        <w:rPr>
          <w:rFonts w:cstheme="minorHAnsi"/>
          <w:b/>
          <w:sz w:val="20"/>
          <w:szCs w:val="20"/>
        </w:rPr>
        <w:t>5</w:t>
      </w:r>
      <w:r w:rsidR="00254E6A" w:rsidRPr="00A7100B">
        <w:rPr>
          <w:rFonts w:cstheme="minorHAnsi"/>
          <w:b/>
          <w:sz w:val="20"/>
          <w:szCs w:val="20"/>
        </w:rPr>
        <w:t>-F</w:t>
      </w:r>
      <w:r w:rsidR="00FA4B96" w:rsidRPr="00A7100B">
        <w:rPr>
          <w:rFonts w:cstheme="minorHAnsi"/>
          <w:b/>
          <w:sz w:val="20"/>
          <w:szCs w:val="20"/>
        </w:rPr>
        <w:t>S</w:t>
      </w:r>
      <w:r w:rsidR="00254E6A" w:rsidRPr="00A7100B">
        <w:rPr>
          <w:rFonts w:cstheme="minorHAnsi"/>
          <w:b/>
          <w:sz w:val="20"/>
          <w:szCs w:val="20"/>
        </w:rPr>
        <w:t>0</w:t>
      </w:r>
      <w:r w:rsidR="00FA4B96" w:rsidRPr="00A7100B">
        <w:rPr>
          <w:rFonts w:cstheme="minorHAnsi"/>
          <w:b/>
          <w:sz w:val="20"/>
          <w:szCs w:val="20"/>
        </w:rPr>
        <w:t>9</w:t>
      </w:r>
      <w:r w:rsidR="00DC33C7">
        <w:rPr>
          <w:rFonts w:cstheme="minorHAnsi"/>
          <w:b/>
          <w:sz w:val="20"/>
          <w:szCs w:val="20"/>
        </w:rPr>
        <w:t>-</w:t>
      </w:r>
      <w:r w:rsidR="00254E6A" w:rsidRPr="00A7100B">
        <w:rPr>
          <w:rFonts w:cstheme="minorHAnsi"/>
          <w:b/>
          <w:sz w:val="20"/>
          <w:szCs w:val="20"/>
        </w:rPr>
        <w:t>1/2020</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830DDF">
      <w:pPr>
        <w:pStyle w:val="Heading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CCBB1A1" w:rsidR="005F7DEA" w:rsidRDefault="0010633D" w:rsidP="00830DDF">
      <w:pPr>
        <w:pStyle w:val="Heading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5A05EE" w:rsidRPr="005A05EE">
        <w:rPr>
          <w:b w:val="0"/>
          <w:sz w:val="20"/>
          <w:szCs w:val="20"/>
        </w:rPr>
        <w:t>v Word in PDF obliki (vključno s priloženimi dokazili o izpolnjevanju tehničnih zahtev)</w:t>
      </w:r>
      <w:r w:rsidR="005A05EE">
        <w:rPr>
          <w:b w:val="0"/>
          <w:sz w:val="20"/>
          <w:szCs w:val="20"/>
        </w:rPr>
        <w:t xml:space="preserve"> </w:t>
      </w:r>
      <w:r w:rsidR="00DD39B7">
        <w:rPr>
          <w:b w:val="0"/>
          <w:sz w:val="20"/>
          <w:szCs w:val="20"/>
        </w:rPr>
        <w:t>v informacijski sistem e-JN</w:t>
      </w:r>
      <w:r w:rsidRPr="00DD39B7">
        <w:rPr>
          <w:b w:val="0"/>
          <w:sz w:val="20"/>
          <w:szCs w:val="20"/>
        </w:rPr>
        <w:t xml:space="preserve"> v razdelek »Druge priloge«.</w:t>
      </w:r>
    </w:p>
    <w:p w14:paraId="32685366" w14:textId="67543403" w:rsidR="002D60D7" w:rsidRDefault="002D60D7" w:rsidP="002D60D7">
      <w:pPr>
        <w:pStyle w:val="Heading1"/>
        <w:rPr>
          <w:b w:val="0"/>
          <w:sz w:val="20"/>
          <w:szCs w:val="20"/>
        </w:rPr>
      </w:pPr>
    </w:p>
    <w:p w14:paraId="245C4DA1" w14:textId="041ADA9B" w:rsidR="002D60D7" w:rsidRDefault="002D60D7" w:rsidP="002D60D7">
      <w:pPr>
        <w:pStyle w:val="Heading1"/>
        <w:rPr>
          <w:b w:val="0"/>
          <w:sz w:val="20"/>
          <w:szCs w:val="20"/>
        </w:rPr>
      </w:pPr>
    </w:p>
    <w:p w14:paraId="154119DE" w14:textId="6DB7C08F" w:rsidR="002D60D7" w:rsidRPr="002D60D7" w:rsidRDefault="002D60D7" w:rsidP="002D60D7">
      <w:pPr>
        <w:pStyle w:val="Heading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w:t>
      </w:r>
      <w:r w:rsidR="001A2E15">
        <w:rPr>
          <w:sz w:val="20"/>
          <w:szCs w:val="20"/>
        </w:rPr>
        <w:t>4</w:t>
      </w:r>
      <w:r>
        <w:rPr>
          <w:sz w:val="20"/>
          <w:szCs w:val="20"/>
        </w:rPr>
        <w:t xml:space="preserve">: </w:t>
      </w:r>
      <w:r w:rsidR="001A2E15" w:rsidRPr="001A2E15">
        <w:rPr>
          <w:sz w:val="20"/>
          <w:szCs w:val="20"/>
        </w:rPr>
        <w:t>Senzorska, strojna in programska oprema za ergonomsko analizo kolaborativnega delovnega mesta</w:t>
      </w:r>
      <w:r w:rsidRPr="00345004">
        <w:rPr>
          <w:b w:val="0"/>
          <w:bCs w:val="0"/>
          <w:sz w:val="20"/>
          <w:szCs w:val="20"/>
        </w:rPr>
        <w:t>, in</w:t>
      </w:r>
      <w:r w:rsidRPr="000909A2">
        <w:rPr>
          <w:b w:val="0"/>
          <w:sz w:val="20"/>
          <w:szCs w:val="20"/>
        </w:rPr>
        <w:t xml:space="preserve"> da smo javno naročilo pripravljeni realizirati po naslednji specifikaciji:</w:t>
      </w:r>
    </w:p>
    <w:tbl>
      <w:tblPr>
        <w:tblStyle w:val="TableGrid"/>
        <w:tblW w:w="13887" w:type="dxa"/>
        <w:tblInd w:w="108" w:type="dxa"/>
        <w:tblLook w:val="04A0" w:firstRow="1" w:lastRow="0" w:firstColumn="1" w:lastColumn="0" w:noHBand="0" w:noVBand="1"/>
      </w:tblPr>
      <w:tblGrid>
        <w:gridCol w:w="1660"/>
        <w:gridCol w:w="4857"/>
        <w:gridCol w:w="3413"/>
        <w:gridCol w:w="3957"/>
      </w:tblGrid>
      <w:tr w:rsidR="0083488B" w14:paraId="7975A3C9" w14:textId="77777777" w:rsidTr="00255DE7">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255DE7">
        <w:tc>
          <w:tcPr>
            <w:tcW w:w="1660"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57" w:type="dxa"/>
          </w:tcPr>
          <w:p w14:paraId="32D7286C" w14:textId="77777777" w:rsidR="0083488B" w:rsidRPr="0083488B" w:rsidRDefault="0083488B" w:rsidP="0083488B">
            <w:pPr>
              <w:jc w:val="center"/>
              <w:rPr>
                <w:b/>
                <w:bCs/>
              </w:rPr>
            </w:pPr>
            <w:r w:rsidRPr="0083488B">
              <w:rPr>
                <w:b/>
                <w:bCs/>
              </w:rPr>
              <w:t>Zahtevano</w:t>
            </w:r>
          </w:p>
        </w:tc>
        <w:tc>
          <w:tcPr>
            <w:tcW w:w="3413"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3957"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1A2E15" w14:paraId="1BAD9923" w14:textId="77777777" w:rsidTr="00255DE7">
        <w:tc>
          <w:tcPr>
            <w:tcW w:w="1660" w:type="dxa"/>
            <w:vMerge w:val="restart"/>
          </w:tcPr>
          <w:p w14:paraId="7C5D583F" w14:textId="4419B68C" w:rsidR="001A2E15" w:rsidRPr="001A2E15" w:rsidRDefault="001A2E15" w:rsidP="001A2E15">
            <w:pPr>
              <w:jc w:val="center"/>
            </w:pPr>
            <w:r w:rsidRPr="001A2E15">
              <w:rPr>
                <w:b/>
                <w:bCs/>
              </w:rPr>
              <w:t>1</w:t>
            </w:r>
            <w:r>
              <w:t xml:space="preserve"> (</w:t>
            </w:r>
            <w:r w:rsidRPr="0088020B">
              <w:t>Senzorska oprema zaznavanja telesa (specifikacije enakovredne ali boljše od Xsens MVN Human Motion Mesurement)</w:t>
            </w:r>
            <w:r>
              <w:t>)</w:t>
            </w:r>
          </w:p>
        </w:tc>
        <w:tc>
          <w:tcPr>
            <w:tcW w:w="4857" w:type="dxa"/>
          </w:tcPr>
          <w:p w14:paraId="240F6E56" w14:textId="7673294A" w:rsidR="001A2E15" w:rsidRPr="00FA4B96" w:rsidRDefault="001A2E15" w:rsidP="00830DDF">
            <w:pPr>
              <w:pStyle w:val="ListParagraph"/>
              <w:widowControl w:val="0"/>
              <w:numPr>
                <w:ilvl w:val="0"/>
                <w:numId w:val="3"/>
              </w:numPr>
              <w:autoSpaceDE w:val="0"/>
              <w:autoSpaceDN w:val="0"/>
              <w:contextualSpacing w:val="0"/>
              <w:jc w:val="left"/>
            </w:pPr>
            <w:r w:rsidRPr="0088020B">
              <w:t>vsaj 17 brezžičnih senzorjev z vključenimi napajalnimi moduli in pripadajočim prilagodljivim pritrditvenim sistemom,</w:t>
            </w:r>
          </w:p>
        </w:tc>
        <w:tc>
          <w:tcPr>
            <w:tcW w:w="3413" w:type="dxa"/>
          </w:tcPr>
          <w:p w14:paraId="7F08A00C" w14:textId="77777777" w:rsidR="001A2E15" w:rsidRDefault="001A2E15" w:rsidP="001A2E15"/>
        </w:tc>
        <w:tc>
          <w:tcPr>
            <w:tcW w:w="3957" w:type="dxa"/>
          </w:tcPr>
          <w:p w14:paraId="08F0DF27" w14:textId="77777777" w:rsidR="001A2E15" w:rsidRDefault="001A2E15" w:rsidP="001A2E15"/>
        </w:tc>
      </w:tr>
      <w:tr w:rsidR="001A2E15" w14:paraId="5123308D" w14:textId="77777777" w:rsidTr="00255DE7">
        <w:tc>
          <w:tcPr>
            <w:tcW w:w="1660" w:type="dxa"/>
            <w:vMerge/>
          </w:tcPr>
          <w:p w14:paraId="6DD88F81" w14:textId="77777777" w:rsidR="001A2E15" w:rsidRDefault="001A2E15" w:rsidP="001A2E15"/>
        </w:tc>
        <w:tc>
          <w:tcPr>
            <w:tcW w:w="4857" w:type="dxa"/>
          </w:tcPr>
          <w:p w14:paraId="2806461F" w14:textId="1AA75EAA" w:rsidR="001A2E15" w:rsidRPr="00FA4B96" w:rsidRDefault="001A2E15" w:rsidP="00830DDF">
            <w:pPr>
              <w:pStyle w:val="ListParagraph"/>
              <w:widowControl w:val="0"/>
              <w:numPr>
                <w:ilvl w:val="0"/>
                <w:numId w:val="3"/>
              </w:numPr>
              <w:autoSpaceDE w:val="0"/>
              <w:autoSpaceDN w:val="0"/>
              <w:contextualSpacing w:val="0"/>
              <w:jc w:val="left"/>
            </w:pPr>
            <w:r w:rsidRPr="0088020B">
              <w:t xml:space="preserve">omogočanje meritev v tri-koordinatnem sistemu (x, y, z – 3DOF) </w:t>
            </w:r>
          </w:p>
        </w:tc>
        <w:tc>
          <w:tcPr>
            <w:tcW w:w="3413" w:type="dxa"/>
          </w:tcPr>
          <w:p w14:paraId="13BCC94A" w14:textId="72D17A5F" w:rsidR="001A2E15" w:rsidRDefault="001A2E15" w:rsidP="001A2E15">
            <w:r>
              <w:t xml:space="preserve"> </w:t>
            </w:r>
          </w:p>
        </w:tc>
        <w:tc>
          <w:tcPr>
            <w:tcW w:w="3957" w:type="dxa"/>
          </w:tcPr>
          <w:p w14:paraId="4C82CDEF" w14:textId="77777777" w:rsidR="001A2E15" w:rsidRDefault="001A2E15" w:rsidP="001A2E15"/>
        </w:tc>
      </w:tr>
      <w:tr w:rsidR="001A2E15" w14:paraId="5555D0E8" w14:textId="77777777" w:rsidTr="00255DE7">
        <w:tc>
          <w:tcPr>
            <w:tcW w:w="1660" w:type="dxa"/>
            <w:vMerge/>
          </w:tcPr>
          <w:p w14:paraId="4E0A6C2F" w14:textId="77777777" w:rsidR="001A2E15" w:rsidRDefault="001A2E15" w:rsidP="001A2E15"/>
        </w:tc>
        <w:tc>
          <w:tcPr>
            <w:tcW w:w="4857" w:type="dxa"/>
          </w:tcPr>
          <w:p w14:paraId="00E5348C" w14:textId="09D06460" w:rsidR="001A2E15" w:rsidRPr="00FA4B96" w:rsidRDefault="001A2E15" w:rsidP="00830DDF">
            <w:pPr>
              <w:pStyle w:val="ListParagraph"/>
              <w:widowControl w:val="0"/>
              <w:numPr>
                <w:ilvl w:val="0"/>
                <w:numId w:val="3"/>
              </w:numPr>
              <w:autoSpaceDE w:val="0"/>
              <w:autoSpaceDN w:val="0"/>
              <w:contextualSpacing w:val="0"/>
              <w:jc w:val="left"/>
            </w:pPr>
            <w:r w:rsidRPr="0088020B">
              <w:t>statična natančnost meritev v prostoru (roll/pitch) ≤ 0,5°,</w:t>
            </w:r>
          </w:p>
        </w:tc>
        <w:tc>
          <w:tcPr>
            <w:tcW w:w="3413" w:type="dxa"/>
          </w:tcPr>
          <w:p w14:paraId="741DA0CB" w14:textId="77777777" w:rsidR="001A2E15" w:rsidRDefault="001A2E15" w:rsidP="001A2E15"/>
        </w:tc>
        <w:tc>
          <w:tcPr>
            <w:tcW w:w="3957" w:type="dxa"/>
          </w:tcPr>
          <w:p w14:paraId="2FAE85F5" w14:textId="77777777" w:rsidR="001A2E15" w:rsidRDefault="001A2E15" w:rsidP="001A2E15"/>
        </w:tc>
      </w:tr>
      <w:tr w:rsidR="001A2E15" w14:paraId="5E419931" w14:textId="77777777" w:rsidTr="00255DE7">
        <w:tc>
          <w:tcPr>
            <w:tcW w:w="1660" w:type="dxa"/>
            <w:vMerge/>
          </w:tcPr>
          <w:p w14:paraId="583C4A5E" w14:textId="77777777" w:rsidR="001A2E15" w:rsidRDefault="001A2E15" w:rsidP="001A2E15"/>
        </w:tc>
        <w:tc>
          <w:tcPr>
            <w:tcW w:w="4857" w:type="dxa"/>
          </w:tcPr>
          <w:p w14:paraId="1BFDDC2E" w14:textId="6E3BDE69" w:rsidR="001A2E15" w:rsidRPr="00FA4B96" w:rsidRDefault="001A2E15" w:rsidP="00830DDF">
            <w:pPr>
              <w:pStyle w:val="ListParagraph"/>
              <w:widowControl w:val="0"/>
              <w:numPr>
                <w:ilvl w:val="0"/>
                <w:numId w:val="3"/>
              </w:numPr>
              <w:autoSpaceDE w:val="0"/>
              <w:autoSpaceDN w:val="0"/>
              <w:contextualSpacing w:val="0"/>
              <w:jc w:val="left"/>
            </w:pPr>
            <w:r w:rsidRPr="0088020B">
              <w:t>statična natančnost meritev izven prostora (roll/pitch) ≤ 0,75°,</w:t>
            </w:r>
          </w:p>
        </w:tc>
        <w:tc>
          <w:tcPr>
            <w:tcW w:w="3413" w:type="dxa"/>
          </w:tcPr>
          <w:p w14:paraId="74F496FE" w14:textId="77777777" w:rsidR="001A2E15" w:rsidRDefault="001A2E15" w:rsidP="001A2E15"/>
        </w:tc>
        <w:tc>
          <w:tcPr>
            <w:tcW w:w="3957" w:type="dxa"/>
          </w:tcPr>
          <w:p w14:paraId="665176A6" w14:textId="77777777" w:rsidR="001A2E15" w:rsidRDefault="001A2E15" w:rsidP="001A2E15"/>
        </w:tc>
      </w:tr>
      <w:tr w:rsidR="001A2E15" w14:paraId="6DA0885D" w14:textId="77777777" w:rsidTr="00255DE7">
        <w:tc>
          <w:tcPr>
            <w:tcW w:w="1660" w:type="dxa"/>
            <w:vMerge/>
          </w:tcPr>
          <w:p w14:paraId="159ED34E" w14:textId="77777777" w:rsidR="001A2E15" w:rsidRDefault="001A2E15" w:rsidP="001A2E15"/>
        </w:tc>
        <w:tc>
          <w:tcPr>
            <w:tcW w:w="4857" w:type="dxa"/>
          </w:tcPr>
          <w:p w14:paraId="64042F12" w14:textId="0F6D46A5" w:rsidR="001A2E15" w:rsidRPr="00FA4B96" w:rsidRDefault="001A2E15" w:rsidP="00830DDF">
            <w:pPr>
              <w:pStyle w:val="ListParagraph"/>
              <w:widowControl w:val="0"/>
              <w:numPr>
                <w:ilvl w:val="0"/>
                <w:numId w:val="3"/>
              </w:numPr>
              <w:autoSpaceDE w:val="0"/>
              <w:autoSpaceDN w:val="0"/>
              <w:contextualSpacing w:val="0"/>
              <w:jc w:val="left"/>
            </w:pPr>
            <w:r w:rsidRPr="0088020B">
              <w:t>temperaturno območje delovanja oprema od 0 °C do 50 °C,</w:t>
            </w:r>
          </w:p>
        </w:tc>
        <w:tc>
          <w:tcPr>
            <w:tcW w:w="3413" w:type="dxa"/>
          </w:tcPr>
          <w:p w14:paraId="0F8EA3F4" w14:textId="77777777" w:rsidR="001A2E15" w:rsidRDefault="001A2E15" w:rsidP="001A2E15"/>
        </w:tc>
        <w:tc>
          <w:tcPr>
            <w:tcW w:w="3957" w:type="dxa"/>
          </w:tcPr>
          <w:p w14:paraId="6E347605" w14:textId="77777777" w:rsidR="001A2E15" w:rsidRDefault="001A2E15" w:rsidP="001A2E15"/>
        </w:tc>
      </w:tr>
      <w:tr w:rsidR="001A2E15" w14:paraId="40DC9B67" w14:textId="77777777" w:rsidTr="00255DE7">
        <w:tc>
          <w:tcPr>
            <w:tcW w:w="1660" w:type="dxa"/>
            <w:vMerge/>
          </w:tcPr>
          <w:p w14:paraId="429C3D03" w14:textId="77777777" w:rsidR="001A2E15" w:rsidRDefault="001A2E15" w:rsidP="001A2E15"/>
        </w:tc>
        <w:tc>
          <w:tcPr>
            <w:tcW w:w="4857" w:type="dxa"/>
          </w:tcPr>
          <w:p w14:paraId="5498DDDB" w14:textId="77777777" w:rsidR="001A2E15" w:rsidRPr="0088020B" w:rsidRDefault="001A2E15" w:rsidP="00830DDF">
            <w:pPr>
              <w:pStyle w:val="ListParagraph"/>
              <w:widowControl w:val="0"/>
              <w:numPr>
                <w:ilvl w:val="0"/>
                <w:numId w:val="3"/>
              </w:numPr>
              <w:autoSpaceDE w:val="0"/>
              <w:autoSpaceDN w:val="0"/>
              <w:contextualSpacing w:val="0"/>
              <w:jc w:val="left"/>
            </w:pPr>
            <w:r w:rsidRPr="0088020B">
              <w:t xml:space="preserve">brezžični doseg senzorjev in merilnega sistema: </w:t>
            </w:r>
          </w:p>
          <w:p w14:paraId="0783F021" w14:textId="77777777" w:rsidR="001A2E15" w:rsidRPr="0088020B" w:rsidRDefault="001A2E15" w:rsidP="00830DDF">
            <w:pPr>
              <w:pStyle w:val="ListParagraph"/>
              <w:widowControl w:val="0"/>
              <w:numPr>
                <w:ilvl w:val="0"/>
                <w:numId w:val="4"/>
              </w:numPr>
              <w:autoSpaceDE w:val="0"/>
              <w:autoSpaceDN w:val="0"/>
              <w:contextualSpacing w:val="0"/>
              <w:jc w:val="left"/>
            </w:pPr>
            <w:r w:rsidRPr="0088020B">
              <w:t>v prostoru ≥ 20 m,</w:t>
            </w:r>
          </w:p>
          <w:p w14:paraId="74753C95" w14:textId="2CCB5449" w:rsidR="001A2E15" w:rsidRPr="00F33984" w:rsidRDefault="001A2E15" w:rsidP="00830DDF">
            <w:pPr>
              <w:pStyle w:val="ListParagraph"/>
              <w:widowControl w:val="0"/>
              <w:numPr>
                <w:ilvl w:val="0"/>
                <w:numId w:val="4"/>
              </w:numPr>
              <w:autoSpaceDE w:val="0"/>
              <w:autoSpaceDN w:val="0"/>
              <w:contextualSpacing w:val="0"/>
              <w:jc w:val="left"/>
            </w:pPr>
            <w:r w:rsidRPr="0088020B">
              <w:t>izven prostora ≥ 50 m,</w:t>
            </w:r>
          </w:p>
        </w:tc>
        <w:tc>
          <w:tcPr>
            <w:tcW w:w="3413" w:type="dxa"/>
          </w:tcPr>
          <w:p w14:paraId="50A2225B" w14:textId="77777777" w:rsidR="001A2E15" w:rsidRDefault="001A2E15" w:rsidP="001A2E15"/>
        </w:tc>
        <w:tc>
          <w:tcPr>
            <w:tcW w:w="3957" w:type="dxa"/>
          </w:tcPr>
          <w:p w14:paraId="770CCB35" w14:textId="77777777" w:rsidR="001A2E15" w:rsidRDefault="001A2E15" w:rsidP="001A2E15"/>
        </w:tc>
      </w:tr>
      <w:tr w:rsidR="001A2E15" w14:paraId="43A65FC4" w14:textId="77777777" w:rsidTr="00255DE7">
        <w:tc>
          <w:tcPr>
            <w:tcW w:w="1660" w:type="dxa"/>
            <w:vMerge/>
          </w:tcPr>
          <w:p w14:paraId="23FDE31F" w14:textId="77777777" w:rsidR="001A2E15" w:rsidRDefault="001A2E15" w:rsidP="001A2E15"/>
        </w:tc>
        <w:tc>
          <w:tcPr>
            <w:tcW w:w="4857" w:type="dxa"/>
          </w:tcPr>
          <w:p w14:paraId="5DFEF247" w14:textId="4098463C" w:rsidR="001A2E15" w:rsidRPr="00FA4B96" w:rsidRDefault="001A2E15" w:rsidP="00830DDF">
            <w:pPr>
              <w:pStyle w:val="ListParagraph"/>
              <w:widowControl w:val="0"/>
              <w:numPr>
                <w:ilvl w:val="0"/>
                <w:numId w:val="3"/>
              </w:numPr>
              <w:autoSpaceDE w:val="0"/>
              <w:autoSpaceDN w:val="0"/>
              <w:contextualSpacing w:val="0"/>
              <w:jc w:val="left"/>
            </w:pPr>
            <w:r w:rsidRPr="0088020B">
              <w:t xml:space="preserve">čas praznjena napajalnih modulov ≥ 6 h, </w:t>
            </w:r>
          </w:p>
        </w:tc>
        <w:tc>
          <w:tcPr>
            <w:tcW w:w="3413" w:type="dxa"/>
          </w:tcPr>
          <w:p w14:paraId="18A17BB7" w14:textId="77777777" w:rsidR="001A2E15" w:rsidRDefault="001A2E15" w:rsidP="001A2E15"/>
        </w:tc>
        <w:tc>
          <w:tcPr>
            <w:tcW w:w="3957" w:type="dxa"/>
          </w:tcPr>
          <w:p w14:paraId="0613E0DE" w14:textId="77777777" w:rsidR="001A2E15" w:rsidRDefault="001A2E15" w:rsidP="001A2E15"/>
        </w:tc>
      </w:tr>
      <w:tr w:rsidR="001A2E15" w14:paraId="540639AF" w14:textId="77777777" w:rsidTr="00255DE7">
        <w:tc>
          <w:tcPr>
            <w:tcW w:w="1660" w:type="dxa"/>
            <w:vMerge/>
          </w:tcPr>
          <w:p w14:paraId="60B4C81B" w14:textId="77777777" w:rsidR="001A2E15" w:rsidRDefault="001A2E15" w:rsidP="001A2E15"/>
        </w:tc>
        <w:tc>
          <w:tcPr>
            <w:tcW w:w="4857" w:type="dxa"/>
          </w:tcPr>
          <w:p w14:paraId="00ACF077" w14:textId="0C840AA0" w:rsidR="001A2E15" w:rsidRPr="00F33984" w:rsidRDefault="001A2E15" w:rsidP="00830DDF">
            <w:pPr>
              <w:pStyle w:val="ListParagraph"/>
              <w:widowControl w:val="0"/>
              <w:numPr>
                <w:ilvl w:val="0"/>
                <w:numId w:val="3"/>
              </w:numPr>
              <w:autoSpaceDE w:val="0"/>
              <w:autoSpaceDN w:val="0"/>
              <w:contextualSpacing w:val="0"/>
              <w:jc w:val="left"/>
            </w:pPr>
            <w:r w:rsidRPr="0088020B">
              <w:t>časovna spominska kapaciteta meritev ≥ 120 s,</w:t>
            </w:r>
          </w:p>
        </w:tc>
        <w:tc>
          <w:tcPr>
            <w:tcW w:w="3413" w:type="dxa"/>
          </w:tcPr>
          <w:p w14:paraId="0591B317" w14:textId="77777777" w:rsidR="001A2E15" w:rsidRDefault="001A2E15" w:rsidP="001A2E15"/>
        </w:tc>
        <w:tc>
          <w:tcPr>
            <w:tcW w:w="3957" w:type="dxa"/>
          </w:tcPr>
          <w:p w14:paraId="41903320" w14:textId="77777777" w:rsidR="001A2E15" w:rsidRDefault="001A2E15" w:rsidP="001A2E15"/>
        </w:tc>
      </w:tr>
      <w:tr w:rsidR="001A2E15" w14:paraId="60D788C7" w14:textId="77777777" w:rsidTr="00255DE7">
        <w:tc>
          <w:tcPr>
            <w:tcW w:w="1660" w:type="dxa"/>
            <w:vMerge/>
          </w:tcPr>
          <w:p w14:paraId="0DDFCE1C" w14:textId="77777777" w:rsidR="001A2E15" w:rsidRDefault="001A2E15" w:rsidP="001A2E15"/>
        </w:tc>
        <w:tc>
          <w:tcPr>
            <w:tcW w:w="4857" w:type="dxa"/>
          </w:tcPr>
          <w:p w14:paraId="03CBAA43" w14:textId="01574879" w:rsidR="001A2E15" w:rsidRPr="00FA4B96" w:rsidRDefault="001A2E15" w:rsidP="00830DDF">
            <w:pPr>
              <w:pStyle w:val="ListParagraph"/>
              <w:widowControl w:val="0"/>
              <w:numPr>
                <w:ilvl w:val="0"/>
                <w:numId w:val="3"/>
              </w:numPr>
              <w:autoSpaceDE w:val="0"/>
              <w:autoSpaceDN w:val="0"/>
              <w:contextualSpacing w:val="0"/>
              <w:jc w:val="left"/>
            </w:pPr>
            <w:r w:rsidRPr="0088020B">
              <w:t>frekvenca izvedbe meritev 1000 Hz,</w:t>
            </w:r>
          </w:p>
        </w:tc>
        <w:tc>
          <w:tcPr>
            <w:tcW w:w="3413" w:type="dxa"/>
          </w:tcPr>
          <w:p w14:paraId="374F77B9" w14:textId="77777777" w:rsidR="001A2E15" w:rsidRDefault="001A2E15" w:rsidP="001A2E15"/>
        </w:tc>
        <w:tc>
          <w:tcPr>
            <w:tcW w:w="3957" w:type="dxa"/>
          </w:tcPr>
          <w:p w14:paraId="7EB0D490" w14:textId="77777777" w:rsidR="001A2E15" w:rsidRDefault="001A2E15" w:rsidP="001A2E15"/>
        </w:tc>
      </w:tr>
      <w:tr w:rsidR="001A2E15" w14:paraId="296DEC19" w14:textId="77777777" w:rsidTr="00255DE7">
        <w:tc>
          <w:tcPr>
            <w:tcW w:w="1660" w:type="dxa"/>
            <w:vMerge/>
          </w:tcPr>
          <w:p w14:paraId="47A72CDC" w14:textId="77777777" w:rsidR="001A2E15" w:rsidRDefault="001A2E15" w:rsidP="001A2E15"/>
        </w:tc>
        <w:tc>
          <w:tcPr>
            <w:tcW w:w="4857" w:type="dxa"/>
          </w:tcPr>
          <w:p w14:paraId="7370C358" w14:textId="3AEF1722" w:rsidR="001A2E15" w:rsidRPr="00FA4B96" w:rsidRDefault="001A2E15" w:rsidP="00830DDF">
            <w:pPr>
              <w:pStyle w:val="ListParagraph"/>
              <w:widowControl w:val="0"/>
              <w:numPr>
                <w:ilvl w:val="0"/>
                <w:numId w:val="3"/>
              </w:numPr>
              <w:autoSpaceDE w:val="0"/>
              <w:autoSpaceDN w:val="0"/>
              <w:contextualSpacing w:val="0"/>
              <w:jc w:val="left"/>
            </w:pPr>
            <w:r w:rsidRPr="0088020B">
              <w:t>izhodna frekvenca prenosa podatkov 60 Hz,</w:t>
            </w:r>
          </w:p>
        </w:tc>
        <w:tc>
          <w:tcPr>
            <w:tcW w:w="3413" w:type="dxa"/>
          </w:tcPr>
          <w:p w14:paraId="4802F57D" w14:textId="77777777" w:rsidR="001A2E15" w:rsidRDefault="001A2E15" w:rsidP="001A2E15"/>
        </w:tc>
        <w:tc>
          <w:tcPr>
            <w:tcW w:w="3957" w:type="dxa"/>
          </w:tcPr>
          <w:p w14:paraId="34909341" w14:textId="77777777" w:rsidR="001A2E15" w:rsidRDefault="001A2E15" w:rsidP="001A2E15"/>
        </w:tc>
      </w:tr>
      <w:tr w:rsidR="001A2E15" w14:paraId="3F2951C4" w14:textId="77777777" w:rsidTr="00255DE7">
        <w:tc>
          <w:tcPr>
            <w:tcW w:w="1660" w:type="dxa"/>
            <w:vMerge/>
          </w:tcPr>
          <w:p w14:paraId="4D06E3A3" w14:textId="77777777" w:rsidR="001A2E15" w:rsidRDefault="001A2E15" w:rsidP="001A2E15"/>
        </w:tc>
        <w:tc>
          <w:tcPr>
            <w:tcW w:w="4857" w:type="dxa"/>
          </w:tcPr>
          <w:p w14:paraId="1C57C3E7" w14:textId="53E2B2B8" w:rsidR="001A2E15" w:rsidRPr="00FA4B96" w:rsidRDefault="001A2E15" w:rsidP="00830DDF">
            <w:pPr>
              <w:pStyle w:val="ListParagraph"/>
              <w:widowControl w:val="0"/>
              <w:numPr>
                <w:ilvl w:val="0"/>
                <w:numId w:val="3"/>
              </w:numPr>
              <w:autoSpaceDE w:val="0"/>
              <w:autoSpaceDN w:val="0"/>
              <w:contextualSpacing w:val="0"/>
              <w:jc w:val="left"/>
            </w:pPr>
            <w:r w:rsidRPr="0088020B">
              <w:t>nastavitveni čas opreme ≤ 10 min,</w:t>
            </w:r>
          </w:p>
        </w:tc>
        <w:tc>
          <w:tcPr>
            <w:tcW w:w="3413" w:type="dxa"/>
          </w:tcPr>
          <w:p w14:paraId="6E0326AB" w14:textId="77777777" w:rsidR="001A2E15" w:rsidRDefault="001A2E15" w:rsidP="001A2E15"/>
        </w:tc>
        <w:tc>
          <w:tcPr>
            <w:tcW w:w="3957" w:type="dxa"/>
          </w:tcPr>
          <w:p w14:paraId="09EF5F57" w14:textId="77777777" w:rsidR="001A2E15" w:rsidRDefault="001A2E15" w:rsidP="001A2E15"/>
        </w:tc>
      </w:tr>
      <w:tr w:rsidR="001A2E15" w14:paraId="2684A463" w14:textId="77777777" w:rsidTr="00255DE7">
        <w:tc>
          <w:tcPr>
            <w:tcW w:w="1660" w:type="dxa"/>
            <w:vMerge/>
          </w:tcPr>
          <w:p w14:paraId="6A77143C" w14:textId="77777777" w:rsidR="001A2E15" w:rsidRDefault="001A2E15" w:rsidP="001A2E15"/>
        </w:tc>
        <w:tc>
          <w:tcPr>
            <w:tcW w:w="4857" w:type="dxa"/>
          </w:tcPr>
          <w:p w14:paraId="7550418C" w14:textId="5D7B07AF" w:rsidR="001A2E15" w:rsidRPr="00FA4B96" w:rsidRDefault="001A2E15" w:rsidP="00830DDF">
            <w:pPr>
              <w:pStyle w:val="ListParagraph"/>
              <w:widowControl w:val="0"/>
              <w:numPr>
                <w:ilvl w:val="0"/>
                <w:numId w:val="3"/>
              </w:numPr>
              <w:autoSpaceDE w:val="0"/>
              <w:autoSpaceDN w:val="0"/>
              <w:contextualSpacing w:val="0"/>
              <w:jc w:val="left"/>
            </w:pPr>
            <w:r w:rsidRPr="0088020B">
              <w:t>zakasnitev meritev ≤ 30 ms,</w:t>
            </w:r>
          </w:p>
        </w:tc>
        <w:tc>
          <w:tcPr>
            <w:tcW w:w="3413" w:type="dxa"/>
          </w:tcPr>
          <w:p w14:paraId="22EF8C73" w14:textId="77777777" w:rsidR="001A2E15" w:rsidRDefault="001A2E15" w:rsidP="001A2E15"/>
        </w:tc>
        <w:tc>
          <w:tcPr>
            <w:tcW w:w="3957" w:type="dxa"/>
          </w:tcPr>
          <w:p w14:paraId="5AEBE387" w14:textId="77777777" w:rsidR="001A2E15" w:rsidRDefault="001A2E15" w:rsidP="001A2E15"/>
        </w:tc>
      </w:tr>
      <w:tr w:rsidR="001A2E15" w14:paraId="3236567F" w14:textId="77777777" w:rsidTr="00255DE7">
        <w:tc>
          <w:tcPr>
            <w:tcW w:w="1660" w:type="dxa"/>
            <w:vMerge/>
          </w:tcPr>
          <w:p w14:paraId="608C704C" w14:textId="77777777" w:rsidR="001A2E15" w:rsidRDefault="001A2E15" w:rsidP="001A2E15"/>
        </w:tc>
        <w:tc>
          <w:tcPr>
            <w:tcW w:w="4857" w:type="dxa"/>
          </w:tcPr>
          <w:p w14:paraId="06BCFF0F" w14:textId="361EFA74" w:rsidR="001A2E15" w:rsidRPr="00FA4B96" w:rsidRDefault="001A2E15" w:rsidP="00830DDF">
            <w:pPr>
              <w:pStyle w:val="ListParagraph"/>
              <w:widowControl w:val="0"/>
              <w:numPr>
                <w:ilvl w:val="0"/>
                <w:numId w:val="3"/>
              </w:numPr>
              <w:autoSpaceDE w:val="0"/>
              <w:autoSpaceDN w:val="0"/>
              <w:contextualSpacing w:val="0"/>
              <w:jc w:val="left"/>
            </w:pPr>
            <w:r w:rsidRPr="0088020B">
              <w:t>kompakten in prenosljiv sistem shranjevanja opreme,</w:t>
            </w:r>
          </w:p>
        </w:tc>
        <w:tc>
          <w:tcPr>
            <w:tcW w:w="3413" w:type="dxa"/>
          </w:tcPr>
          <w:p w14:paraId="1B91A80F" w14:textId="77777777" w:rsidR="001A2E15" w:rsidRDefault="001A2E15" w:rsidP="001A2E15"/>
        </w:tc>
        <w:tc>
          <w:tcPr>
            <w:tcW w:w="3957" w:type="dxa"/>
          </w:tcPr>
          <w:p w14:paraId="3DE91779" w14:textId="77777777" w:rsidR="001A2E15" w:rsidRDefault="001A2E15" w:rsidP="001A2E15"/>
        </w:tc>
      </w:tr>
      <w:tr w:rsidR="001A2E15" w14:paraId="11FB2560" w14:textId="77777777" w:rsidTr="00255DE7">
        <w:tc>
          <w:tcPr>
            <w:tcW w:w="1660" w:type="dxa"/>
            <w:vMerge/>
          </w:tcPr>
          <w:p w14:paraId="25DCC036" w14:textId="77777777" w:rsidR="001A2E15" w:rsidRDefault="001A2E15" w:rsidP="001A2E15"/>
        </w:tc>
        <w:tc>
          <w:tcPr>
            <w:tcW w:w="4857" w:type="dxa"/>
          </w:tcPr>
          <w:p w14:paraId="20C6A399" w14:textId="7BB0D2BF" w:rsidR="001A2E15" w:rsidRPr="00FA4B96" w:rsidRDefault="001A2E15" w:rsidP="00830DDF">
            <w:pPr>
              <w:pStyle w:val="ListParagraph"/>
              <w:widowControl w:val="0"/>
              <w:numPr>
                <w:ilvl w:val="0"/>
                <w:numId w:val="3"/>
              </w:numPr>
              <w:autoSpaceDE w:val="0"/>
              <w:autoSpaceDN w:val="0"/>
              <w:contextualSpacing w:val="0"/>
              <w:jc w:val="left"/>
            </w:pPr>
            <w:r w:rsidRPr="0088020B">
              <w:t>omogočanje VR (Virtual Reality) grafičnega vmesnika.</w:t>
            </w:r>
          </w:p>
        </w:tc>
        <w:tc>
          <w:tcPr>
            <w:tcW w:w="3413" w:type="dxa"/>
          </w:tcPr>
          <w:p w14:paraId="7F7EDF19" w14:textId="77777777" w:rsidR="001A2E15" w:rsidRDefault="001A2E15" w:rsidP="001A2E15"/>
        </w:tc>
        <w:tc>
          <w:tcPr>
            <w:tcW w:w="3957" w:type="dxa"/>
          </w:tcPr>
          <w:p w14:paraId="4141BCF7" w14:textId="77777777" w:rsidR="001A2E15" w:rsidRDefault="001A2E15" w:rsidP="001A2E15"/>
        </w:tc>
      </w:tr>
      <w:tr w:rsidR="001A2E15" w14:paraId="48CD7119" w14:textId="77777777" w:rsidTr="00255DE7">
        <w:tc>
          <w:tcPr>
            <w:tcW w:w="1660" w:type="dxa"/>
            <w:vMerge w:val="restart"/>
          </w:tcPr>
          <w:p w14:paraId="55814946" w14:textId="39381C2A" w:rsidR="001A2E15" w:rsidRPr="00F33984" w:rsidRDefault="001A2E15" w:rsidP="001A2E15">
            <w:pPr>
              <w:jc w:val="center"/>
            </w:pPr>
            <w:r w:rsidRPr="001A2E15">
              <w:rPr>
                <w:b/>
                <w:bCs/>
              </w:rPr>
              <w:t>1</w:t>
            </w:r>
            <w:r>
              <w:t xml:space="preserve"> (</w:t>
            </w:r>
            <w:r w:rsidRPr="0088020B">
              <w:t>Senzorska oprema zaznavanja dlani in prstov (specifikacije enakovredne ali boljše od The Manus VR – Xsens Edition)</w:t>
            </w:r>
            <w:r>
              <w:t>)</w:t>
            </w:r>
          </w:p>
        </w:tc>
        <w:tc>
          <w:tcPr>
            <w:tcW w:w="4857" w:type="dxa"/>
          </w:tcPr>
          <w:p w14:paraId="5BE4F3F2" w14:textId="6B467D14" w:rsidR="001A2E15" w:rsidRPr="00FA4B96" w:rsidRDefault="001A2E15" w:rsidP="00830DDF">
            <w:pPr>
              <w:pStyle w:val="ListParagraph"/>
              <w:widowControl w:val="0"/>
              <w:numPr>
                <w:ilvl w:val="0"/>
                <w:numId w:val="5"/>
              </w:numPr>
              <w:autoSpaceDE w:val="0"/>
              <w:autoSpaceDN w:val="0"/>
              <w:jc w:val="left"/>
            </w:pPr>
            <w:r w:rsidRPr="0088020B">
              <w:t>par senzorskih rokavic za levo in desno roko (3 DOF sledenje vsem petim prstom na posamični roko),</w:t>
            </w:r>
          </w:p>
        </w:tc>
        <w:tc>
          <w:tcPr>
            <w:tcW w:w="3413" w:type="dxa"/>
          </w:tcPr>
          <w:p w14:paraId="796F6BDE" w14:textId="77777777" w:rsidR="001A2E15" w:rsidRDefault="001A2E15" w:rsidP="001A2E15"/>
        </w:tc>
        <w:tc>
          <w:tcPr>
            <w:tcW w:w="3957" w:type="dxa"/>
          </w:tcPr>
          <w:p w14:paraId="428A2580" w14:textId="77777777" w:rsidR="001A2E15" w:rsidRDefault="001A2E15" w:rsidP="001A2E15"/>
        </w:tc>
      </w:tr>
      <w:tr w:rsidR="001A2E15" w14:paraId="1CE26EEB" w14:textId="77777777" w:rsidTr="00255DE7">
        <w:tc>
          <w:tcPr>
            <w:tcW w:w="1660" w:type="dxa"/>
            <w:vMerge/>
          </w:tcPr>
          <w:p w14:paraId="0C789E82" w14:textId="77777777" w:rsidR="001A2E15" w:rsidRDefault="001A2E15" w:rsidP="001A2E15"/>
        </w:tc>
        <w:tc>
          <w:tcPr>
            <w:tcW w:w="4857" w:type="dxa"/>
          </w:tcPr>
          <w:p w14:paraId="0A658D37" w14:textId="0A395C2F" w:rsidR="001A2E15" w:rsidRPr="00FA4B96" w:rsidRDefault="001A2E15" w:rsidP="00830DDF">
            <w:pPr>
              <w:pStyle w:val="ListParagraph"/>
              <w:widowControl w:val="0"/>
              <w:numPr>
                <w:ilvl w:val="0"/>
                <w:numId w:val="5"/>
              </w:numPr>
              <w:autoSpaceDE w:val="0"/>
              <w:autoSpaceDN w:val="0"/>
              <w:jc w:val="left"/>
            </w:pPr>
            <w:r w:rsidRPr="0088020B">
              <w:t>popolna strojna in programska kompatibilnost z opremo 4.1,</w:t>
            </w:r>
          </w:p>
        </w:tc>
        <w:tc>
          <w:tcPr>
            <w:tcW w:w="3413" w:type="dxa"/>
          </w:tcPr>
          <w:p w14:paraId="74E71BFE" w14:textId="77777777" w:rsidR="001A2E15" w:rsidRDefault="001A2E15" w:rsidP="001A2E15">
            <w:r>
              <w:t xml:space="preserve"> </w:t>
            </w:r>
          </w:p>
        </w:tc>
        <w:tc>
          <w:tcPr>
            <w:tcW w:w="3957" w:type="dxa"/>
          </w:tcPr>
          <w:p w14:paraId="6129D522" w14:textId="77777777" w:rsidR="001A2E15" w:rsidRDefault="001A2E15" w:rsidP="001A2E15"/>
        </w:tc>
      </w:tr>
      <w:tr w:rsidR="001A2E15" w14:paraId="7015BFC0" w14:textId="77777777" w:rsidTr="00255DE7">
        <w:tc>
          <w:tcPr>
            <w:tcW w:w="1660" w:type="dxa"/>
            <w:vMerge/>
          </w:tcPr>
          <w:p w14:paraId="35C5E09F" w14:textId="77777777" w:rsidR="001A2E15" w:rsidRDefault="001A2E15" w:rsidP="001A2E15"/>
        </w:tc>
        <w:tc>
          <w:tcPr>
            <w:tcW w:w="4857" w:type="dxa"/>
          </w:tcPr>
          <w:p w14:paraId="034716E5" w14:textId="55922A8D" w:rsidR="001A2E15" w:rsidRPr="00FA4B96" w:rsidRDefault="001A2E15" w:rsidP="00830DDF">
            <w:pPr>
              <w:pStyle w:val="ListParagraph"/>
              <w:widowControl w:val="0"/>
              <w:numPr>
                <w:ilvl w:val="0"/>
                <w:numId w:val="5"/>
              </w:numPr>
              <w:autoSpaceDE w:val="0"/>
              <w:autoSpaceDN w:val="0"/>
              <w:jc w:val="left"/>
            </w:pPr>
            <w:r w:rsidRPr="0088020B">
              <w:t xml:space="preserve">omogočanje VR grafičnega vmesnika, </w:t>
            </w:r>
          </w:p>
        </w:tc>
        <w:tc>
          <w:tcPr>
            <w:tcW w:w="3413" w:type="dxa"/>
          </w:tcPr>
          <w:p w14:paraId="59460E94" w14:textId="77777777" w:rsidR="001A2E15" w:rsidRDefault="001A2E15" w:rsidP="001A2E15"/>
        </w:tc>
        <w:tc>
          <w:tcPr>
            <w:tcW w:w="3957" w:type="dxa"/>
          </w:tcPr>
          <w:p w14:paraId="6FAA373B" w14:textId="77777777" w:rsidR="001A2E15" w:rsidRDefault="001A2E15" w:rsidP="001A2E15"/>
        </w:tc>
      </w:tr>
      <w:tr w:rsidR="001A2E15" w14:paraId="7B4CF50E" w14:textId="77777777" w:rsidTr="00255DE7">
        <w:tc>
          <w:tcPr>
            <w:tcW w:w="1660" w:type="dxa"/>
            <w:vMerge/>
          </w:tcPr>
          <w:p w14:paraId="0D6A298E" w14:textId="77777777" w:rsidR="001A2E15" w:rsidRDefault="001A2E15" w:rsidP="001A2E15"/>
        </w:tc>
        <w:tc>
          <w:tcPr>
            <w:tcW w:w="4857" w:type="dxa"/>
          </w:tcPr>
          <w:p w14:paraId="3CC8E95A" w14:textId="6B670C0F" w:rsidR="001A2E15" w:rsidRPr="00FA4B96" w:rsidRDefault="001A2E15" w:rsidP="00830DDF">
            <w:pPr>
              <w:pStyle w:val="ListParagraph"/>
              <w:widowControl w:val="0"/>
              <w:numPr>
                <w:ilvl w:val="0"/>
                <w:numId w:val="5"/>
              </w:numPr>
              <w:autoSpaceDE w:val="0"/>
              <w:autoSpaceDN w:val="0"/>
              <w:jc w:val="left"/>
            </w:pPr>
            <w:r w:rsidRPr="0088020B">
              <w:t>podporna dokumentacija v CDK, PDF in HTML datotekah.</w:t>
            </w:r>
          </w:p>
        </w:tc>
        <w:tc>
          <w:tcPr>
            <w:tcW w:w="3413" w:type="dxa"/>
          </w:tcPr>
          <w:p w14:paraId="02AD0774" w14:textId="77777777" w:rsidR="001A2E15" w:rsidRDefault="001A2E15" w:rsidP="001A2E15"/>
        </w:tc>
        <w:tc>
          <w:tcPr>
            <w:tcW w:w="3957" w:type="dxa"/>
          </w:tcPr>
          <w:p w14:paraId="430393E1" w14:textId="77777777" w:rsidR="001A2E15" w:rsidRDefault="001A2E15" w:rsidP="001A2E15"/>
        </w:tc>
      </w:tr>
      <w:tr w:rsidR="00265F1E" w14:paraId="24A85E1B" w14:textId="77777777" w:rsidTr="00255DE7">
        <w:tc>
          <w:tcPr>
            <w:tcW w:w="1660" w:type="dxa"/>
            <w:vMerge w:val="restart"/>
          </w:tcPr>
          <w:p w14:paraId="74C9BD93" w14:textId="032649B9" w:rsidR="00265F1E" w:rsidRPr="00462744" w:rsidRDefault="00265F1E" w:rsidP="00265F1E">
            <w:pPr>
              <w:jc w:val="center"/>
              <w:rPr>
                <w:b/>
                <w:bCs/>
                <w:sz w:val="24"/>
                <w:szCs w:val="24"/>
              </w:rPr>
            </w:pPr>
            <w:r w:rsidRPr="00265F1E">
              <w:rPr>
                <w:b/>
                <w:bCs/>
              </w:rPr>
              <w:t>1</w:t>
            </w:r>
            <w:r>
              <w:t xml:space="preserve"> (</w:t>
            </w:r>
            <w:r w:rsidRPr="00265F1E">
              <w:t>Programska oprema opreme za izvedbo ergonomskih analiz kolaborativnih delovnih mest</w:t>
            </w:r>
            <w:r>
              <w:t>)</w:t>
            </w:r>
          </w:p>
        </w:tc>
        <w:tc>
          <w:tcPr>
            <w:tcW w:w="4857" w:type="dxa"/>
          </w:tcPr>
          <w:p w14:paraId="7A7A9E05" w14:textId="054525D4" w:rsidR="00265F1E" w:rsidRDefault="00265F1E" w:rsidP="00830DDF">
            <w:pPr>
              <w:pStyle w:val="ListParagraph"/>
              <w:widowControl w:val="0"/>
              <w:numPr>
                <w:ilvl w:val="0"/>
                <w:numId w:val="6"/>
              </w:numPr>
              <w:autoSpaceDE w:val="0"/>
              <w:autoSpaceDN w:val="0"/>
              <w:contextualSpacing w:val="0"/>
              <w:jc w:val="left"/>
            </w:pPr>
            <w:r w:rsidRPr="0088020B">
              <w:t>omogočanje prenosa podatkov v realnem času,</w:t>
            </w:r>
          </w:p>
        </w:tc>
        <w:tc>
          <w:tcPr>
            <w:tcW w:w="3413" w:type="dxa"/>
          </w:tcPr>
          <w:p w14:paraId="4D0D1C21" w14:textId="77777777" w:rsidR="00265F1E" w:rsidRDefault="00265F1E" w:rsidP="00265F1E"/>
        </w:tc>
        <w:tc>
          <w:tcPr>
            <w:tcW w:w="3957" w:type="dxa"/>
          </w:tcPr>
          <w:p w14:paraId="0AFCF0A3" w14:textId="77777777" w:rsidR="00265F1E" w:rsidRDefault="00265F1E" w:rsidP="00265F1E"/>
        </w:tc>
      </w:tr>
      <w:tr w:rsidR="001A2E15" w14:paraId="404CA5CE" w14:textId="77777777" w:rsidTr="00255DE7">
        <w:tc>
          <w:tcPr>
            <w:tcW w:w="1660" w:type="dxa"/>
            <w:vMerge/>
          </w:tcPr>
          <w:p w14:paraId="17EABC25" w14:textId="77777777" w:rsidR="001A2E15" w:rsidRPr="00255DE7" w:rsidRDefault="001A2E15" w:rsidP="001A2E15">
            <w:pPr>
              <w:jc w:val="center"/>
              <w:rPr>
                <w:b/>
                <w:bCs/>
              </w:rPr>
            </w:pPr>
          </w:p>
        </w:tc>
        <w:tc>
          <w:tcPr>
            <w:tcW w:w="4857" w:type="dxa"/>
          </w:tcPr>
          <w:p w14:paraId="2340A0F3" w14:textId="48C8EB5D" w:rsidR="001A2E15" w:rsidRDefault="00265F1E" w:rsidP="00830DDF">
            <w:pPr>
              <w:pStyle w:val="ListParagraph"/>
              <w:widowControl w:val="0"/>
              <w:numPr>
                <w:ilvl w:val="0"/>
                <w:numId w:val="6"/>
              </w:numPr>
              <w:autoSpaceDE w:val="0"/>
              <w:autoSpaceDN w:val="0"/>
              <w:contextualSpacing w:val="0"/>
              <w:jc w:val="left"/>
            </w:pPr>
            <w:r w:rsidRPr="0088020B">
              <w:t>omogočanje programiranja v programskih okoljih C++ in Matlab,</w:t>
            </w:r>
          </w:p>
        </w:tc>
        <w:tc>
          <w:tcPr>
            <w:tcW w:w="3413" w:type="dxa"/>
          </w:tcPr>
          <w:p w14:paraId="016B4506" w14:textId="77777777" w:rsidR="001A2E15" w:rsidRDefault="001A2E15" w:rsidP="001A2E15"/>
        </w:tc>
        <w:tc>
          <w:tcPr>
            <w:tcW w:w="3957" w:type="dxa"/>
          </w:tcPr>
          <w:p w14:paraId="0B43BA3E" w14:textId="77777777" w:rsidR="001A2E15" w:rsidRDefault="001A2E15" w:rsidP="001A2E15"/>
        </w:tc>
      </w:tr>
      <w:tr w:rsidR="001A2E15" w14:paraId="0A576231" w14:textId="77777777" w:rsidTr="00255DE7">
        <w:tc>
          <w:tcPr>
            <w:tcW w:w="1660" w:type="dxa"/>
            <w:vMerge/>
          </w:tcPr>
          <w:p w14:paraId="05529E2D" w14:textId="77777777" w:rsidR="001A2E15" w:rsidRPr="00255DE7" w:rsidRDefault="001A2E15" w:rsidP="001A2E15">
            <w:pPr>
              <w:jc w:val="center"/>
              <w:rPr>
                <w:b/>
                <w:bCs/>
              </w:rPr>
            </w:pPr>
          </w:p>
        </w:tc>
        <w:tc>
          <w:tcPr>
            <w:tcW w:w="4857" w:type="dxa"/>
          </w:tcPr>
          <w:p w14:paraId="4D8ACEC2" w14:textId="5EFA3536" w:rsidR="001A2E15" w:rsidRDefault="00265F1E" w:rsidP="00830DDF">
            <w:pPr>
              <w:pStyle w:val="ListParagraph"/>
              <w:widowControl w:val="0"/>
              <w:numPr>
                <w:ilvl w:val="0"/>
                <w:numId w:val="6"/>
              </w:numPr>
              <w:autoSpaceDE w:val="0"/>
              <w:autoSpaceDN w:val="0"/>
              <w:contextualSpacing w:val="0"/>
              <w:jc w:val="left"/>
            </w:pPr>
            <w:r w:rsidRPr="0088020B">
              <w:t>možnost namestitve na Windows in Linux operacijski sistem,</w:t>
            </w:r>
          </w:p>
        </w:tc>
        <w:tc>
          <w:tcPr>
            <w:tcW w:w="3413" w:type="dxa"/>
          </w:tcPr>
          <w:p w14:paraId="612ABAF9" w14:textId="77777777" w:rsidR="001A2E15" w:rsidRDefault="001A2E15" w:rsidP="001A2E15"/>
        </w:tc>
        <w:tc>
          <w:tcPr>
            <w:tcW w:w="3957" w:type="dxa"/>
          </w:tcPr>
          <w:p w14:paraId="3F53BBC6" w14:textId="77777777" w:rsidR="001A2E15" w:rsidRDefault="001A2E15" w:rsidP="001A2E15"/>
        </w:tc>
      </w:tr>
      <w:tr w:rsidR="001A2E15" w14:paraId="24600073" w14:textId="77777777" w:rsidTr="00255DE7">
        <w:tc>
          <w:tcPr>
            <w:tcW w:w="1660" w:type="dxa"/>
            <w:vMerge/>
          </w:tcPr>
          <w:p w14:paraId="5FE73415" w14:textId="77777777" w:rsidR="001A2E15" w:rsidRPr="00255DE7" w:rsidRDefault="001A2E15" w:rsidP="001A2E15">
            <w:pPr>
              <w:jc w:val="center"/>
              <w:rPr>
                <w:b/>
                <w:bCs/>
              </w:rPr>
            </w:pPr>
          </w:p>
        </w:tc>
        <w:tc>
          <w:tcPr>
            <w:tcW w:w="4857" w:type="dxa"/>
          </w:tcPr>
          <w:p w14:paraId="43C5F680" w14:textId="46C1A8CA" w:rsidR="001A2E15" w:rsidRDefault="00265F1E" w:rsidP="00830DDF">
            <w:pPr>
              <w:pStyle w:val="ListParagraph"/>
              <w:widowControl w:val="0"/>
              <w:numPr>
                <w:ilvl w:val="0"/>
                <w:numId w:val="6"/>
              </w:numPr>
              <w:autoSpaceDE w:val="0"/>
              <w:autoSpaceDN w:val="0"/>
              <w:contextualSpacing w:val="0"/>
              <w:jc w:val="left"/>
            </w:pPr>
            <w:r w:rsidRPr="0088020B">
              <w:t>podporna dokumentacija v XBus protokolu in CDK (PDF in HTML) datotekah,</w:t>
            </w:r>
          </w:p>
        </w:tc>
        <w:tc>
          <w:tcPr>
            <w:tcW w:w="3413" w:type="dxa"/>
          </w:tcPr>
          <w:p w14:paraId="1C8E636B" w14:textId="77777777" w:rsidR="001A2E15" w:rsidRDefault="001A2E15" w:rsidP="001A2E15"/>
        </w:tc>
        <w:tc>
          <w:tcPr>
            <w:tcW w:w="3957" w:type="dxa"/>
          </w:tcPr>
          <w:p w14:paraId="1D88CE53" w14:textId="77777777" w:rsidR="001A2E15" w:rsidRDefault="001A2E15" w:rsidP="001A2E15"/>
        </w:tc>
      </w:tr>
      <w:tr w:rsidR="001A2E15" w14:paraId="7B640C3C" w14:textId="77777777" w:rsidTr="00255DE7">
        <w:tc>
          <w:tcPr>
            <w:tcW w:w="1660" w:type="dxa"/>
            <w:vMerge/>
          </w:tcPr>
          <w:p w14:paraId="1AD48E31" w14:textId="77777777" w:rsidR="001A2E15" w:rsidRPr="00255DE7" w:rsidRDefault="001A2E15" w:rsidP="001A2E15">
            <w:pPr>
              <w:jc w:val="center"/>
              <w:rPr>
                <w:b/>
                <w:bCs/>
              </w:rPr>
            </w:pPr>
          </w:p>
        </w:tc>
        <w:tc>
          <w:tcPr>
            <w:tcW w:w="4857" w:type="dxa"/>
          </w:tcPr>
          <w:p w14:paraId="675FA805" w14:textId="0E752F51" w:rsidR="001A2E15" w:rsidRDefault="00265F1E" w:rsidP="00830DDF">
            <w:pPr>
              <w:pStyle w:val="ListParagraph"/>
              <w:widowControl w:val="0"/>
              <w:numPr>
                <w:ilvl w:val="0"/>
                <w:numId w:val="6"/>
              </w:numPr>
              <w:autoSpaceDE w:val="0"/>
              <w:autoSpaceDN w:val="0"/>
              <w:contextualSpacing w:val="0"/>
              <w:jc w:val="left"/>
            </w:pPr>
            <w:r w:rsidRPr="0088020B">
              <w:t>delovanje na 32 in 64 bitnih operacijskih sistemih,</w:t>
            </w:r>
          </w:p>
        </w:tc>
        <w:tc>
          <w:tcPr>
            <w:tcW w:w="3413" w:type="dxa"/>
          </w:tcPr>
          <w:p w14:paraId="5BBDA6D3" w14:textId="77777777" w:rsidR="001A2E15" w:rsidRDefault="001A2E15" w:rsidP="001A2E15"/>
        </w:tc>
        <w:tc>
          <w:tcPr>
            <w:tcW w:w="3957" w:type="dxa"/>
          </w:tcPr>
          <w:p w14:paraId="15B5D2C8" w14:textId="77777777" w:rsidR="001A2E15" w:rsidRDefault="001A2E15" w:rsidP="001A2E15"/>
        </w:tc>
      </w:tr>
      <w:tr w:rsidR="001A2E15" w14:paraId="27771B45" w14:textId="77777777" w:rsidTr="00255DE7">
        <w:tc>
          <w:tcPr>
            <w:tcW w:w="1660" w:type="dxa"/>
            <w:vMerge/>
          </w:tcPr>
          <w:p w14:paraId="6B7CF22C" w14:textId="77777777" w:rsidR="001A2E15" w:rsidRPr="00255DE7" w:rsidRDefault="001A2E15" w:rsidP="001A2E15">
            <w:pPr>
              <w:jc w:val="center"/>
              <w:rPr>
                <w:b/>
                <w:bCs/>
              </w:rPr>
            </w:pPr>
          </w:p>
        </w:tc>
        <w:tc>
          <w:tcPr>
            <w:tcW w:w="4857" w:type="dxa"/>
          </w:tcPr>
          <w:p w14:paraId="336362B8" w14:textId="08D3DCA9" w:rsidR="001A2E15" w:rsidRDefault="00265F1E" w:rsidP="00830DDF">
            <w:pPr>
              <w:pStyle w:val="ListParagraph"/>
              <w:widowControl w:val="0"/>
              <w:numPr>
                <w:ilvl w:val="0"/>
                <w:numId w:val="6"/>
              </w:numPr>
              <w:autoSpaceDE w:val="0"/>
              <w:autoSpaceDN w:val="0"/>
              <w:contextualSpacing w:val="0"/>
              <w:jc w:val="left"/>
            </w:pPr>
            <w:r w:rsidRPr="0088020B">
              <w:t>programska oprema omogoča integracijo strojne opreme predeljene v točki 4.1 in 4.2,</w:t>
            </w:r>
          </w:p>
        </w:tc>
        <w:tc>
          <w:tcPr>
            <w:tcW w:w="3413" w:type="dxa"/>
          </w:tcPr>
          <w:p w14:paraId="06CEF381" w14:textId="77777777" w:rsidR="001A2E15" w:rsidRDefault="001A2E15" w:rsidP="001A2E15"/>
        </w:tc>
        <w:tc>
          <w:tcPr>
            <w:tcW w:w="3957" w:type="dxa"/>
          </w:tcPr>
          <w:p w14:paraId="4C605A5A" w14:textId="77777777" w:rsidR="001A2E15" w:rsidRDefault="001A2E15" w:rsidP="001A2E15"/>
        </w:tc>
      </w:tr>
      <w:tr w:rsidR="001A2E15" w14:paraId="5DB52276" w14:textId="77777777" w:rsidTr="00255DE7">
        <w:tc>
          <w:tcPr>
            <w:tcW w:w="1660" w:type="dxa"/>
            <w:vMerge/>
          </w:tcPr>
          <w:p w14:paraId="3A1412F0" w14:textId="77777777" w:rsidR="001A2E15" w:rsidRPr="00255DE7" w:rsidRDefault="001A2E15" w:rsidP="001A2E15">
            <w:pPr>
              <w:jc w:val="center"/>
              <w:rPr>
                <w:b/>
                <w:bCs/>
              </w:rPr>
            </w:pPr>
          </w:p>
        </w:tc>
        <w:tc>
          <w:tcPr>
            <w:tcW w:w="4857" w:type="dxa"/>
          </w:tcPr>
          <w:p w14:paraId="2F2763CB" w14:textId="58DBF1B0" w:rsidR="001A2E15" w:rsidRDefault="00265F1E" w:rsidP="00830DDF">
            <w:pPr>
              <w:pStyle w:val="ListParagraph"/>
              <w:numPr>
                <w:ilvl w:val="0"/>
                <w:numId w:val="6"/>
              </w:numPr>
            </w:pPr>
            <w:r w:rsidRPr="0088020B">
              <w:t>programska oprema omogoča integracijo strojne opreme v programsko okolje Technomatix Process Simulate.</w:t>
            </w:r>
          </w:p>
        </w:tc>
        <w:tc>
          <w:tcPr>
            <w:tcW w:w="3413" w:type="dxa"/>
          </w:tcPr>
          <w:p w14:paraId="152C3E16" w14:textId="77777777" w:rsidR="001A2E15" w:rsidRDefault="001A2E15" w:rsidP="001A2E15"/>
        </w:tc>
        <w:tc>
          <w:tcPr>
            <w:tcW w:w="3957" w:type="dxa"/>
          </w:tcPr>
          <w:p w14:paraId="5D569593" w14:textId="77777777" w:rsidR="001A2E15" w:rsidRDefault="001A2E15" w:rsidP="001A2E15"/>
        </w:tc>
      </w:tr>
      <w:tr w:rsidR="001A2E15" w14:paraId="2E55454F" w14:textId="77777777" w:rsidTr="00255DE7">
        <w:tc>
          <w:tcPr>
            <w:tcW w:w="1660" w:type="dxa"/>
            <w:vMerge w:val="restart"/>
          </w:tcPr>
          <w:p w14:paraId="1B75CBDC" w14:textId="065E8B15" w:rsidR="001A2E15" w:rsidRPr="00265F1E" w:rsidRDefault="00265F1E" w:rsidP="001A2E15">
            <w:pPr>
              <w:jc w:val="center"/>
              <w:rPr>
                <w:sz w:val="24"/>
                <w:szCs w:val="24"/>
              </w:rPr>
            </w:pPr>
            <w:r>
              <w:rPr>
                <w:b/>
                <w:bCs/>
                <w:sz w:val="24"/>
                <w:szCs w:val="24"/>
              </w:rPr>
              <w:t xml:space="preserve">1 </w:t>
            </w:r>
            <w:r>
              <w:rPr>
                <w:sz w:val="24"/>
                <w:szCs w:val="24"/>
              </w:rPr>
              <w:t>(</w:t>
            </w:r>
            <w:r w:rsidRPr="00265F1E">
              <w:rPr>
                <w:sz w:val="24"/>
                <w:szCs w:val="24"/>
              </w:rPr>
              <w:t xml:space="preserve">Podporna strojna </w:t>
            </w:r>
            <w:r w:rsidRPr="00265F1E">
              <w:rPr>
                <w:sz w:val="24"/>
                <w:szCs w:val="24"/>
              </w:rPr>
              <w:lastRenderedPageBreak/>
              <w:t>oprema za izvedbo ergonomskih analiz kolaborativnih delovnih mest</w:t>
            </w:r>
            <w:r>
              <w:rPr>
                <w:sz w:val="24"/>
                <w:szCs w:val="24"/>
              </w:rPr>
              <w:t>)</w:t>
            </w:r>
          </w:p>
        </w:tc>
        <w:tc>
          <w:tcPr>
            <w:tcW w:w="4857" w:type="dxa"/>
          </w:tcPr>
          <w:p w14:paraId="3D975B02" w14:textId="77777777" w:rsidR="00265F1E" w:rsidRPr="0088020B" w:rsidRDefault="00265F1E" w:rsidP="00830DDF">
            <w:pPr>
              <w:pStyle w:val="ListParagraph"/>
              <w:widowControl w:val="0"/>
              <w:numPr>
                <w:ilvl w:val="0"/>
                <w:numId w:val="7"/>
              </w:numPr>
              <w:autoSpaceDE w:val="0"/>
              <w:autoSpaceDN w:val="0"/>
              <w:contextualSpacing w:val="0"/>
              <w:jc w:val="left"/>
            </w:pPr>
            <w:r w:rsidRPr="0088020B">
              <w:lastRenderedPageBreak/>
              <w:t xml:space="preserve">strojna oprema za analizo kolaborativnih delovnih mest v virtualni in obogateni resničnosti (GUI vmesnik - očala in dva </w:t>
            </w:r>
            <w:r w:rsidRPr="0088020B">
              <w:lastRenderedPageBreak/>
              <w:t>upravljalca):</w:t>
            </w:r>
          </w:p>
          <w:p w14:paraId="728B235B"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ločljivost RGB zaslona 1440 x 1700 na oko (2880 x 1700 skupaj) ali višja,</w:t>
            </w:r>
          </w:p>
          <w:p w14:paraId="5ED84CC6"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vidno polje ≥ 110°,</w:t>
            </w:r>
          </w:p>
          <w:p w14:paraId="2B06255E"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osveževala hitrost ≥ 90 Hz,</w:t>
            </w:r>
          </w:p>
          <w:p w14:paraId="25D44E08"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senzorji grafičnega vmesnika: pospeškometer, žiroskop in IPD senzor,</w:t>
            </w:r>
          </w:p>
          <w:p w14:paraId="111A7856" w14:textId="7A7F69B8" w:rsidR="001A2E15" w:rsidRDefault="00265F1E" w:rsidP="00830DDF">
            <w:pPr>
              <w:pStyle w:val="ListParagraph"/>
              <w:widowControl w:val="0"/>
              <w:numPr>
                <w:ilvl w:val="0"/>
                <w:numId w:val="8"/>
              </w:numPr>
              <w:autoSpaceDE w:val="0"/>
              <w:autoSpaceDN w:val="0"/>
              <w:contextualSpacing w:val="0"/>
              <w:jc w:val="left"/>
            </w:pPr>
            <w:r w:rsidRPr="0088020B">
              <w:t>senzorji uporabniškega vmesnika: pospeškometer, žiroskop, Hallov senzor in senzor dotika.</w:t>
            </w:r>
          </w:p>
        </w:tc>
        <w:tc>
          <w:tcPr>
            <w:tcW w:w="3413" w:type="dxa"/>
          </w:tcPr>
          <w:p w14:paraId="3F8744AC" w14:textId="77777777" w:rsidR="001A2E15" w:rsidRDefault="001A2E15" w:rsidP="001A2E15"/>
        </w:tc>
        <w:tc>
          <w:tcPr>
            <w:tcW w:w="3957" w:type="dxa"/>
          </w:tcPr>
          <w:p w14:paraId="436254A0" w14:textId="77777777" w:rsidR="001A2E15" w:rsidRDefault="001A2E15" w:rsidP="001A2E15"/>
        </w:tc>
      </w:tr>
      <w:tr w:rsidR="001A2E15" w14:paraId="0462B4F9" w14:textId="77777777" w:rsidTr="00255DE7">
        <w:tc>
          <w:tcPr>
            <w:tcW w:w="1660" w:type="dxa"/>
            <w:vMerge/>
          </w:tcPr>
          <w:p w14:paraId="1850B09B" w14:textId="77777777" w:rsidR="001A2E15" w:rsidRPr="00255DE7" w:rsidRDefault="001A2E15" w:rsidP="001A2E15">
            <w:pPr>
              <w:jc w:val="center"/>
              <w:rPr>
                <w:b/>
                <w:bCs/>
              </w:rPr>
            </w:pPr>
          </w:p>
        </w:tc>
        <w:tc>
          <w:tcPr>
            <w:tcW w:w="4857" w:type="dxa"/>
          </w:tcPr>
          <w:p w14:paraId="2B59D582" w14:textId="77777777" w:rsidR="00265F1E" w:rsidRPr="0088020B" w:rsidRDefault="00265F1E" w:rsidP="00830DDF">
            <w:pPr>
              <w:pStyle w:val="ListParagraph"/>
              <w:widowControl w:val="0"/>
              <w:numPr>
                <w:ilvl w:val="0"/>
                <w:numId w:val="7"/>
              </w:numPr>
              <w:autoSpaceDE w:val="0"/>
              <w:autoSpaceDN w:val="0"/>
              <w:contextualSpacing w:val="0"/>
              <w:jc w:val="left"/>
            </w:pPr>
            <w:r w:rsidRPr="0088020B">
              <w:t>prenosni računalnik s karakteristikami:</w:t>
            </w:r>
          </w:p>
          <w:p w14:paraId="30609B78"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procesor i7-9850h ali zmogljivejši,</w:t>
            </w:r>
          </w:p>
          <w:p w14:paraId="053909C3"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2600 MHz ali višja frekvenca procesorja,</w:t>
            </w:r>
          </w:p>
          <w:p w14:paraId="78383608"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število jeder procesorja ≥ 6,</w:t>
            </w:r>
          </w:p>
          <w:p w14:paraId="1F7DD9F4"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32GB ali več spomina (RAM),</w:t>
            </w:r>
          </w:p>
          <w:p w14:paraId="3A1F21A9"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512GB ali več spomina SSD trdega diska,</w:t>
            </w:r>
          </w:p>
          <w:p w14:paraId="575B16D3"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samostojna grafična kartica GTX 1060 ali primerljiva NVIDIA Quadro kartica s 6 GB ali več spomina (RAM),</w:t>
            </w:r>
          </w:p>
          <w:p w14:paraId="6A93FA08" w14:textId="05079EE0" w:rsidR="001A2E15" w:rsidRDefault="00265F1E" w:rsidP="00830DDF">
            <w:pPr>
              <w:pStyle w:val="ListParagraph"/>
              <w:widowControl w:val="0"/>
              <w:numPr>
                <w:ilvl w:val="0"/>
                <w:numId w:val="8"/>
              </w:numPr>
              <w:autoSpaceDE w:val="0"/>
              <w:autoSpaceDN w:val="0"/>
              <w:contextualSpacing w:val="0"/>
              <w:jc w:val="left"/>
            </w:pPr>
            <w:r w:rsidRPr="0088020B">
              <w:t>oprema za shranjevanje prenosnika.</w:t>
            </w:r>
          </w:p>
        </w:tc>
        <w:tc>
          <w:tcPr>
            <w:tcW w:w="3413" w:type="dxa"/>
          </w:tcPr>
          <w:p w14:paraId="49EBE8EF" w14:textId="77777777" w:rsidR="001A2E15" w:rsidRDefault="001A2E15" w:rsidP="001A2E15"/>
        </w:tc>
        <w:tc>
          <w:tcPr>
            <w:tcW w:w="3957" w:type="dxa"/>
          </w:tcPr>
          <w:p w14:paraId="7A540578" w14:textId="77777777" w:rsidR="001A2E15" w:rsidRDefault="001A2E15" w:rsidP="001A2E15"/>
        </w:tc>
      </w:tr>
      <w:tr w:rsidR="001A2E15" w14:paraId="117B18FD" w14:textId="77777777" w:rsidTr="00255DE7">
        <w:tc>
          <w:tcPr>
            <w:tcW w:w="1660" w:type="dxa"/>
            <w:vMerge/>
          </w:tcPr>
          <w:p w14:paraId="59C568FB" w14:textId="77777777" w:rsidR="001A2E15" w:rsidRPr="00255DE7" w:rsidRDefault="001A2E15" w:rsidP="001A2E15">
            <w:pPr>
              <w:jc w:val="center"/>
              <w:rPr>
                <w:b/>
                <w:bCs/>
              </w:rPr>
            </w:pPr>
          </w:p>
        </w:tc>
        <w:tc>
          <w:tcPr>
            <w:tcW w:w="4857" w:type="dxa"/>
          </w:tcPr>
          <w:p w14:paraId="0FBCFCD0" w14:textId="77777777" w:rsidR="00265F1E" w:rsidRPr="0088020B" w:rsidRDefault="00265F1E" w:rsidP="00830DDF">
            <w:pPr>
              <w:pStyle w:val="ListParagraph"/>
              <w:widowControl w:val="0"/>
              <w:numPr>
                <w:ilvl w:val="0"/>
                <w:numId w:val="7"/>
              </w:numPr>
              <w:autoSpaceDE w:val="0"/>
              <w:autoSpaceDN w:val="0"/>
              <w:contextualSpacing w:val="0"/>
              <w:jc w:val="left"/>
            </w:pPr>
            <w:r w:rsidRPr="0088020B">
              <w:t>grafično uporabniški vmesnik (GUI):</w:t>
            </w:r>
          </w:p>
          <w:p w14:paraId="603B71B5"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zaslon z velikostjo ≥ 34 palcev,</w:t>
            </w:r>
          </w:p>
          <w:p w14:paraId="638604CB"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 xml:space="preserve">ločljivost ≥ 3440 x 1440, </w:t>
            </w:r>
          </w:p>
          <w:p w14:paraId="2772C9FF"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priporočljiva dimenzije slike 21:9,</w:t>
            </w:r>
          </w:p>
          <w:p w14:paraId="79BC04D7"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odzivni čas ≤ 4 ms,</w:t>
            </w:r>
          </w:p>
          <w:p w14:paraId="3D1297B4" w14:textId="52028B6A" w:rsidR="00265F1E" w:rsidRPr="007374B9" w:rsidRDefault="007374B9" w:rsidP="00830DDF">
            <w:pPr>
              <w:pStyle w:val="ListParagraph"/>
              <w:widowControl w:val="0"/>
              <w:numPr>
                <w:ilvl w:val="0"/>
                <w:numId w:val="8"/>
              </w:numPr>
              <w:autoSpaceDE w:val="0"/>
              <w:autoSpaceDN w:val="0"/>
              <w:contextualSpacing w:val="0"/>
              <w:jc w:val="left"/>
              <w:rPr>
                <w:color w:val="FF0000"/>
              </w:rPr>
            </w:pPr>
            <w:r w:rsidRPr="007374B9">
              <w:rPr>
                <w:color w:val="FF0000"/>
              </w:rPr>
              <w:t>statični kontrast &gt;= 2000:1</w:t>
            </w:r>
            <w:r w:rsidR="00265F1E" w:rsidRPr="007374B9">
              <w:rPr>
                <w:color w:val="FF0000"/>
              </w:rPr>
              <w:t>,</w:t>
            </w:r>
          </w:p>
          <w:p w14:paraId="0D52A7F0"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vhodna napajalna moč ≤ 60W,</w:t>
            </w:r>
          </w:p>
          <w:p w14:paraId="370169F8" w14:textId="77777777" w:rsidR="00265F1E" w:rsidRPr="0088020B" w:rsidRDefault="00265F1E" w:rsidP="00830DDF">
            <w:pPr>
              <w:pStyle w:val="ListParagraph"/>
              <w:widowControl w:val="0"/>
              <w:numPr>
                <w:ilvl w:val="0"/>
                <w:numId w:val="8"/>
              </w:numPr>
              <w:autoSpaceDE w:val="0"/>
              <w:autoSpaceDN w:val="0"/>
              <w:contextualSpacing w:val="0"/>
              <w:jc w:val="left"/>
            </w:pPr>
            <w:r w:rsidRPr="0088020B">
              <w:t>vhodni komunikacijski priključki HDMI in DisplayPort,</w:t>
            </w:r>
          </w:p>
          <w:p w14:paraId="05594BB0" w14:textId="1066A190" w:rsidR="001A2E15" w:rsidRDefault="00265F1E" w:rsidP="00830DDF">
            <w:pPr>
              <w:pStyle w:val="ListParagraph"/>
              <w:widowControl w:val="0"/>
              <w:numPr>
                <w:ilvl w:val="0"/>
                <w:numId w:val="8"/>
              </w:numPr>
              <w:autoSpaceDE w:val="0"/>
              <w:autoSpaceDN w:val="0"/>
              <w:contextualSpacing w:val="0"/>
              <w:jc w:val="left"/>
            </w:pPr>
            <w:r w:rsidRPr="0088020B">
              <w:t>pripadajoča namizni brezžični uporabniški komplet tipkovnice in miške.</w:t>
            </w:r>
          </w:p>
        </w:tc>
        <w:tc>
          <w:tcPr>
            <w:tcW w:w="3413" w:type="dxa"/>
          </w:tcPr>
          <w:p w14:paraId="4DB964FF" w14:textId="77777777" w:rsidR="001A2E15" w:rsidRDefault="001A2E15" w:rsidP="001A2E15"/>
        </w:tc>
        <w:tc>
          <w:tcPr>
            <w:tcW w:w="3957" w:type="dxa"/>
          </w:tcPr>
          <w:p w14:paraId="5C645E1B" w14:textId="77777777" w:rsidR="001A2E15" w:rsidRDefault="001A2E15" w:rsidP="001A2E15"/>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87B1B" w14:textId="77777777" w:rsidR="009835C2" w:rsidRDefault="009835C2" w:rsidP="00233848">
      <w:r>
        <w:separator/>
      </w:r>
    </w:p>
  </w:endnote>
  <w:endnote w:type="continuationSeparator" w:id="0">
    <w:p w14:paraId="3401D23A" w14:textId="77777777" w:rsidR="009835C2" w:rsidRDefault="009835C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altName w:val="Calibri"/>
    <w:panose1 w:val="020B0604020202020204"/>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61EE401E" w:rsidR="00707200" w:rsidRPr="00DF4CD5" w:rsidRDefault="00A7100B" w:rsidP="00D77B6F">
    <w:pPr>
      <w:pStyle w:val="Footer"/>
      <w:pBdr>
        <w:top w:val="single" w:sz="4" w:space="1" w:color="auto"/>
      </w:pBdr>
      <w:rPr>
        <w:rFonts w:ascii="Calibri" w:hAnsi="Calibri" w:cs="Calibri"/>
        <w:sz w:val="16"/>
        <w:szCs w:val="16"/>
      </w:rPr>
    </w:pPr>
    <w:r w:rsidRPr="00A7100B">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62166A1F" w:rsidR="00707200" w:rsidRPr="007C3E98" w:rsidRDefault="00A7100B" w:rsidP="00BD5C6E">
        <w:pPr>
          <w:pStyle w:val="Footer"/>
          <w:pBdr>
            <w:top w:val="single" w:sz="4" w:space="1" w:color="auto"/>
          </w:pBdr>
          <w:rPr>
            <w:rFonts w:ascii="Calibri" w:hAnsi="Calibri" w:cs="Calibri"/>
            <w:sz w:val="16"/>
            <w:szCs w:val="16"/>
          </w:rPr>
        </w:pPr>
        <w:r w:rsidRPr="00A7100B">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Heading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E02A6" w14:textId="77777777" w:rsidR="009835C2" w:rsidRDefault="009835C2" w:rsidP="00233848">
      <w:r>
        <w:separator/>
      </w:r>
    </w:p>
  </w:footnote>
  <w:footnote w:type="continuationSeparator" w:id="0">
    <w:p w14:paraId="716ABB1B" w14:textId="77777777" w:rsidR="009835C2" w:rsidRDefault="009835C2" w:rsidP="00233848">
      <w:r>
        <w:continuationSeparator/>
      </w:r>
    </w:p>
  </w:footnote>
  <w:footnote w:id="1">
    <w:p w14:paraId="1B9C9E43" w14:textId="77777777" w:rsidR="00707200" w:rsidRPr="007C3E98" w:rsidRDefault="00707200"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natančno navesti dejanske tehnične specifikacije ponujene opreme po vseh zahtevah.</w:t>
      </w:r>
    </w:p>
  </w:footnote>
  <w:footnote w:id="3">
    <w:p w14:paraId="044B9865" w14:textId="79DC04B8" w:rsidR="002C44AD" w:rsidRPr="00CC4C34" w:rsidRDefault="002C44AD" w:rsidP="005A05EE">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A05EE" w:rsidRPr="005A05EE">
        <w:t xml:space="preserve"> </w:t>
      </w:r>
      <w:r w:rsidR="005A05EE" w:rsidRPr="005A05EE">
        <w:rPr>
          <w:rFonts w:asciiTheme="minorHAnsi" w:hAnsiTheme="minorHAnsi" w:cstheme="minorHAnsi"/>
          <w:i w:val="0"/>
          <w:sz w:val="16"/>
          <w:szCs w:val="16"/>
        </w:rPr>
        <w:t>Ponudnik tej Prilogi 2 ob ponudbi priloži tudi dokazila o izpolnjevanju minimalnih tehničnih</w:t>
      </w:r>
      <w:r w:rsidR="005A05EE">
        <w:rPr>
          <w:rFonts w:asciiTheme="minorHAnsi" w:hAnsiTheme="minorHAnsi" w:cstheme="minorHAnsi"/>
          <w:i w:val="0"/>
          <w:sz w:val="16"/>
          <w:szCs w:val="16"/>
        </w:rPr>
        <w:t xml:space="preserve"> </w:t>
      </w:r>
      <w:r w:rsidR="005A05EE" w:rsidRPr="005A05EE">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033E0B57" w:rsidR="00707200" w:rsidRPr="004B5655" w:rsidRDefault="00707200"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0A14F8">
      <w:rPr>
        <w:rFonts w:cstheme="minorHAnsi"/>
        <w:sz w:val="18"/>
        <w:szCs w:val="18"/>
      </w:rPr>
      <w:t>6</w:t>
    </w:r>
    <w:r w:rsidR="00523EE2">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Header"/>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Header"/>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F6EBD"/>
    <w:multiLevelType w:val="hybridMultilevel"/>
    <w:tmpl w:val="3E022330"/>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379B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8637300"/>
    <w:multiLevelType w:val="hybridMultilevel"/>
    <w:tmpl w:val="7FAECB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7D2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9F7012"/>
    <w:multiLevelType w:val="hybridMultilevel"/>
    <w:tmpl w:val="444C87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81432FF"/>
    <w:multiLevelType w:val="hybridMultilevel"/>
    <w:tmpl w:val="5F640984"/>
    <w:lvl w:ilvl="0" w:tplc="3078F2B6">
      <w:numFmt w:val="bullet"/>
      <w:lvlText w:val="−"/>
      <w:lvlJc w:val="left"/>
      <w:pPr>
        <w:ind w:left="720" w:hanging="360"/>
      </w:pPr>
      <w:rPr>
        <w:rFonts w:ascii="Calibri" w:eastAsiaTheme="minorHAnsi" w:hAnsi="Calibri"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7"/>
  </w:num>
  <w:num w:numId="5">
    <w:abstractNumId w:val="1"/>
  </w:num>
  <w:num w:numId="6">
    <w:abstractNumId w:val="2"/>
  </w:num>
  <w:num w:numId="7">
    <w:abstractNumId w:val="6"/>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14F8"/>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567E"/>
    <w:rsid w:val="00136561"/>
    <w:rsid w:val="00144E95"/>
    <w:rsid w:val="00145B34"/>
    <w:rsid w:val="00154723"/>
    <w:rsid w:val="001979E6"/>
    <w:rsid w:val="001A2353"/>
    <w:rsid w:val="001A2B4F"/>
    <w:rsid w:val="001A2E15"/>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55DE7"/>
    <w:rsid w:val="00261480"/>
    <w:rsid w:val="00265F1E"/>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A16"/>
    <w:rsid w:val="00345004"/>
    <w:rsid w:val="00356790"/>
    <w:rsid w:val="00366983"/>
    <w:rsid w:val="00370B66"/>
    <w:rsid w:val="003737B0"/>
    <w:rsid w:val="00373908"/>
    <w:rsid w:val="00387D10"/>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05EE"/>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B0F56"/>
    <w:rsid w:val="006E43F8"/>
    <w:rsid w:val="006F6B15"/>
    <w:rsid w:val="007001B3"/>
    <w:rsid w:val="00704D16"/>
    <w:rsid w:val="00705756"/>
    <w:rsid w:val="00707200"/>
    <w:rsid w:val="00714DB1"/>
    <w:rsid w:val="00717267"/>
    <w:rsid w:val="00722758"/>
    <w:rsid w:val="00723E22"/>
    <w:rsid w:val="007374B9"/>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0DDF"/>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53"/>
    <w:rsid w:val="009373C0"/>
    <w:rsid w:val="00947252"/>
    <w:rsid w:val="00952498"/>
    <w:rsid w:val="00957BB7"/>
    <w:rsid w:val="0096523F"/>
    <w:rsid w:val="00965B6C"/>
    <w:rsid w:val="00965E9E"/>
    <w:rsid w:val="00965F25"/>
    <w:rsid w:val="009831EE"/>
    <w:rsid w:val="009835C2"/>
    <w:rsid w:val="009915A0"/>
    <w:rsid w:val="009A1D1F"/>
    <w:rsid w:val="009A312D"/>
    <w:rsid w:val="009D6030"/>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7D1B"/>
    <w:rsid w:val="00A47DF5"/>
    <w:rsid w:val="00A5125A"/>
    <w:rsid w:val="00A554CC"/>
    <w:rsid w:val="00A6363A"/>
    <w:rsid w:val="00A64BA9"/>
    <w:rsid w:val="00A667FC"/>
    <w:rsid w:val="00A7100B"/>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35E0D"/>
    <w:rsid w:val="00B449DE"/>
    <w:rsid w:val="00B52FE5"/>
    <w:rsid w:val="00B55F78"/>
    <w:rsid w:val="00B60642"/>
    <w:rsid w:val="00B74ED9"/>
    <w:rsid w:val="00B87089"/>
    <w:rsid w:val="00B92048"/>
    <w:rsid w:val="00BA320F"/>
    <w:rsid w:val="00BB1B1D"/>
    <w:rsid w:val="00BC1026"/>
    <w:rsid w:val="00BC6931"/>
    <w:rsid w:val="00BD0F00"/>
    <w:rsid w:val="00BD2E3A"/>
    <w:rsid w:val="00BD5C6E"/>
    <w:rsid w:val="00BE109C"/>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7B6F"/>
    <w:rsid w:val="00DB0CD1"/>
    <w:rsid w:val="00DB118D"/>
    <w:rsid w:val="00DB2BE8"/>
    <w:rsid w:val="00DB3112"/>
    <w:rsid w:val="00DB5803"/>
    <w:rsid w:val="00DC33C7"/>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3984"/>
    <w:rsid w:val="00F3634E"/>
    <w:rsid w:val="00F80501"/>
    <w:rsid w:val="00F8250A"/>
    <w:rsid w:val="00F847D0"/>
    <w:rsid w:val="00F85E08"/>
    <w:rsid w:val="00F940D8"/>
    <w:rsid w:val="00FA4B96"/>
    <w:rsid w:val="00FA6BE1"/>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3976509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19D8DE-3DFE-E545-8A5F-1FB81A3E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671</Words>
  <Characters>3829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User</cp:lastModifiedBy>
  <cp:revision>2</cp:revision>
  <cp:lastPrinted>2020-04-21T13:57:00Z</cp:lastPrinted>
  <dcterms:created xsi:type="dcterms:W3CDTF">2020-11-17T09:12:00Z</dcterms:created>
  <dcterms:modified xsi:type="dcterms:W3CDTF">2020-11-17T09:12:00Z</dcterms:modified>
</cp:coreProperties>
</file>